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3619B">
      <w:pPr>
        <w:pStyle w:val="3"/>
        <w:spacing w:before="211" w:line="315" w:lineRule="auto"/>
        <w:ind w:left="0" w:leftChars="0" w:right="-130" w:rightChars="0" w:hanging="19" w:firstLineChars="0"/>
        <w:jc w:val="center"/>
        <w:rPr>
          <w:rFonts w:hint="eastAsia" w:ascii="仿宋" w:hAnsi="仿宋" w:eastAsia="仿宋" w:cs="仿宋"/>
          <w:spacing w:val="-85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85"/>
          <w:sz w:val="3"/>
          <w:szCs w:val="3"/>
          <w:highlight w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532765</wp:posOffset>
                </wp:positionV>
                <wp:extent cx="6251575" cy="7620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76200"/>
                          <a:chOff x="0" y="0"/>
                          <a:chExt cx="10764" cy="36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18" y="18"/>
                            <a:ext cx="10728" cy="2"/>
                            <a:chOff x="18" y="18"/>
                            <a:chExt cx="10728" cy="2"/>
                          </a:xfrm>
                        </wpg:grpSpPr>
                        <wps:wsp>
                          <wps:cNvPr id="9" name="任意多边形 6"/>
                          <wps:cNvSpPr/>
                          <wps:spPr>
                            <a:xfrm>
                              <a:off x="18" y="18"/>
                              <a:ext cx="1072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728">
                                  <a:moveTo>
                                    <a:pt x="0" y="0"/>
                                  </a:moveTo>
                                  <a:lnTo>
                                    <a:pt x="10728" y="0"/>
                                  </a:lnTo>
                                </a:path>
                              </a:pathLst>
                            </a:custGeom>
                            <a:noFill/>
                            <a:ln w="60325" cap="flat" cmpd="thickThin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35pt;margin-top:41.95pt;height:6pt;width:492.25pt;z-index:-251657216;mso-width-relative:page;mso-height-relative:page;" coordsize="10764,36" o:gfxdata="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EoK5GNgAAAAHAQAA&#10;DwAAAAAAAAABACAAAAAiAAAAZHJzL2Rvd25yZXYueG1sUEsBAhQAFAAAAAgAh07iQMsJWJ/EAgAA&#10;3AYAAA4AAAAAAAAAAQAgAAAAJwEAAGRycy9lMm9Eb2MueG1sUEsFBgAAAAAGAAYAWQEAAF0GAAAA&#10;AA==&#10;">
                <o:lock v:ext="edit" aspectratio="f"/>
                <v:group id="_x0000_s1026" o:spid="_x0000_s1026" o:spt="203" style="position:absolute;left:18;top:18;height:2;width:10728;" coordorigin="18,18" coordsize="10728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6" o:spid="_x0000_s1026" o:spt="100" style="position:absolute;left:18;top:18;height:2;width:10728;" filled="f" stroked="t" coordsize="10728,1" o:gfxdata="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TVTjugAAANoA&#10;AAAPAAAAAAAAAAEAIAAAACIAAABkcnMvZG93bnJldi54bWxQSwECFAAUAAAACACHTuJAMy8FnjsA&#10;AAA5AAAAEAAAAAAAAAABACAAAAAJAQAAZHJzL3NoYXBleG1sLnhtbFBLBQYAAAAABgAGAFsBAACz&#10;AwAAAAA=&#10;" path="m0,0l10728,0e">
                    <v:fill on="f" focussize="0,0"/>
                    <v:stroke weight="4.75pt" color="#FF0000" linestyle="thickThin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 w:themeColor="text1"/>
          <w:spacing w:val="-85"/>
          <w:w w:val="100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/>
          <w:bCs/>
          <w:color w:val="auto"/>
          <w:spacing w:val="-85"/>
          <w:w w:val="100"/>
          <w:sz w:val="48"/>
          <w:szCs w:val="48"/>
          <w:highlight w:val="none"/>
          <w:lang w:val="en-US" w:eastAsia="zh-CN"/>
        </w:rPr>
        <w:t>年烟台联食检测科技有限公司能力验证</w:t>
      </w:r>
      <w:r>
        <w:rPr>
          <w:rFonts w:hint="eastAsia" w:ascii="仿宋" w:hAnsi="仿宋" w:eastAsia="仿宋" w:cs="仿宋"/>
          <w:b/>
          <w:bCs/>
          <w:color w:val="000000" w:themeColor="text1"/>
          <w:spacing w:val="-85"/>
          <w:w w:val="100"/>
          <w:sz w:val="48"/>
          <w:szCs w:val="48"/>
          <w:highlight w:val="none"/>
          <w:lang w:eastAsia="zh-CN"/>
          <w14:textFill>
            <w14:solidFill>
              <w14:schemeClr w14:val="tx1"/>
            </w14:solidFill>
          </w14:textFill>
        </w:rPr>
        <w:t>计划公告</w:t>
      </w:r>
    </w:p>
    <w:p w14:paraId="55DA7E8C">
      <w:pPr>
        <w:spacing w:line="30" w:lineRule="atLeast"/>
        <w:ind w:left="102" w:right="0" w:firstLine="0"/>
        <w:rPr>
          <w:rFonts w:ascii="Times New Roman" w:hAnsi="Times New Roman" w:eastAsia="Times New Roman" w:cs="Times New Roman"/>
          <w:sz w:val="3"/>
          <w:szCs w:val="3"/>
          <w:highlight w:val="none"/>
        </w:rPr>
      </w:pPr>
    </w:p>
    <w:p w14:paraId="6B620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312" w:lineRule="auto"/>
        <w:ind w:right="-13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各有关实验室：</w:t>
      </w:r>
    </w:p>
    <w:p w14:paraId="03F61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288" w:lineRule="auto"/>
        <w:ind w:left="6" w:leftChars="0" w:right="-130" w:rightChars="0" w:firstLine="437" w:firstLine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欢迎参加烟台联食检测科技有限公司2025年能力验证计划。烟台联食检测科技有限公司，作为中国合格评定国家认可委员会认可的能力验证提供者（CNAS PT0130），具有丰富的能力验证实践经验。</w:t>
      </w:r>
    </w:p>
    <w:p w14:paraId="6D7C6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288" w:lineRule="auto"/>
        <w:ind w:left="6" w:leftChars="0" w:right="-130" w:rightChars="0" w:firstLine="437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为满足各检验检测实验室对能力验证活动的需求，现发布烟台联食检测科技有限公司2025年能力验证计划共36轮次，涵盖食品、粮油等行业，微生物、营养成分、污染物、非法添加物、毒素等子领域。同时我公司也可根据监管部门或实验室实际需求提供定制化服务，具体可拨打联系人电话进行咨询沟通。现将能力验证事宜预告如下：</w:t>
      </w:r>
    </w:p>
    <w:p w14:paraId="444AF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288" w:lineRule="auto"/>
        <w:ind w:right="-13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一、主办单位</w:t>
      </w: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：</w:t>
      </w:r>
    </w:p>
    <w:p w14:paraId="3BEBC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288" w:lineRule="auto"/>
        <w:ind w:left="4" w:leftChars="0" w:right="-130" w:rightChars="0" w:firstLine="435" w:firstLineChars="165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烟台联食检测科技有限公司</w:t>
      </w:r>
    </w:p>
    <w:p w14:paraId="19B00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288" w:lineRule="auto"/>
        <w:ind w:right="-13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3A313F"/>
          <w:w w:val="110"/>
          <w:sz w:val="24"/>
          <w:szCs w:val="24"/>
          <w:highlight w:val="none"/>
          <w:lang w:val="en-US" w:eastAsia="en-US"/>
        </w:rPr>
        <w:t>、联系我们</w:t>
      </w: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：</w:t>
      </w:r>
    </w:p>
    <w:p w14:paraId="7C2A5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6" w:leftChars="0" w:right="-130" w:rightChars="0" w:firstLine="437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联系地址：山东省烟台市芝罘区海特路29号</w:t>
      </w:r>
    </w:p>
    <w:p w14:paraId="5398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6" w:leftChars="0" w:right="-130" w:rightChars="0" w:firstLine="437" w:firstLineChars="0"/>
        <w:jc w:val="both"/>
        <w:textAlignment w:val="auto"/>
        <w:outlineLvl w:val="9"/>
        <w:rPr>
          <w:rFonts w:ascii="宋体" w:hAnsi="宋体" w:eastAsia="宋体" w:cs="宋体"/>
          <w:color w:val="FF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邮    箱：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lang w:val="en-US" w:eastAsia="zh-CN"/>
        </w:rPr>
        <w:instrText xml:space="preserve"> HYPERLINK "mailto:pt@foodmate.net" </w:instrTex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pt</w:t>
      </w:r>
      <w:r>
        <w:rPr>
          <w:rStyle w:val="11"/>
          <w:rFonts w:ascii="宋体" w:hAnsi="宋体" w:eastAsia="宋体" w:cs="宋体"/>
          <w:kern w:val="0"/>
          <w:sz w:val="24"/>
          <w:szCs w:val="24"/>
          <w:highlight w:val="none"/>
          <w:lang w:eastAsia="zh-CN"/>
        </w:rPr>
        <w:t>@foodmate.net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lang w:val="en-US" w:eastAsia="zh-CN"/>
        </w:rPr>
        <w:fldChar w:fldCharType="end"/>
      </w:r>
    </w:p>
    <w:p w14:paraId="7CD75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6" w:leftChars="0" w:right="-130" w:rightChars="0" w:firstLine="437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联 系 人：杨老师 18006456954（微信同号）</w:t>
      </w:r>
    </w:p>
    <w:p w14:paraId="2FD4C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288" w:lineRule="auto"/>
        <w:ind w:right="-130" w:rightChars="0"/>
        <w:jc w:val="both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三、报名方式：</w:t>
      </w:r>
    </w:p>
    <w:p w14:paraId="0925B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288" w:lineRule="auto"/>
        <w:ind w:left="4" w:leftChars="0" w:right="-130" w:rightChars="0" w:firstLine="436" w:firstLine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各参试实验室报名时，请填写附件2《</w:t>
      </w: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能力验证</w:t>
      </w:r>
      <w:r>
        <w:rPr>
          <w:rFonts w:hint="default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--报名回执表》，并发送至能力验证计划联系人</w:t>
      </w: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邮箱。</w:t>
      </w:r>
    </w:p>
    <w:p w14:paraId="17908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288" w:lineRule="auto"/>
        <w:ind w:right="-13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四、缴费</w:t>
      </w: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：</w:t>
      </w:r>
    </w:p>
    <w:p w14:paraId="58E7D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4" w:leftChars="0" w:right="-130" w:rightChars="0" w:firstLine="436" w:firstLine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各参试实验室报名后，请及时缴纳费用。</w:t>
      </w:r>
    </w:p>
    <w:p w14:paraId="72B84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4" w:leftChars="0" w:right="-130" w:rightChars="0" w:firstLine="436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 xml:space="preserve">缴费账户：公司名称：烟台联食检测科技有限公司 </w:t>
      </w:r>
    </w:p>
    <w:p w14:paraId="630DC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right="-130" w:rightChars="0" w:firstLine="1848" w:firstLineChars="7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统一社会信用代码/税号：91370602MA3UBRA23R</w:t>
      </w:r>
    </w:p>
    <w:p w14:paraId="4CEA6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right="-130" w:rightChars="0" w:firstLine="1848" w:firstLineChars="7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开户行名称：招商银行股份有限公司烟台滨海支行</w:t>
      </w:r>
    </w:p>
    <w:p w14:paraId="53A0B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right="-130" w:rightChars="0" w:firstLine="1848" w:firstLineChars="7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银行账号：535904201110111</w:t>
      </w:r>
    </w:p>
    <w:p w14:paraId="51E09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right="-130" w:rightChars="0" w:firstLine="528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A313F"/>
          <w:w w:val="110"/>
          <w:sz w:val="24"/>
          <w:szCs w:val="24"/>
          <w:highlight w:val="none"/>
          <w:lang w:val="en-US" w:eastAsia="zh-CN"/>
        </w:rPr>
        <w:t>附件：1.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w w:val="11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2025年烟台联食检测科技有限公司能力验证计划 </w:t>
      </w:r>
    </w:p>
    <w:p w14:paraId="558AA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right="-130" w:rightChars="0" w:firstLine="1320" w:firstLineChars="5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 w:themeColor="text1"/>
          <w:w w:val="11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w w:val="11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w w:val="11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w w:val="11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w w:val="11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w w:val="11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能力验证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w w:val="11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--报名回执表》</w:t>
      </w:r>
    </w:p>
    <w:p w14:paraId="61F92316">
      <w:pPr>
        <w:pStyle w:val="2"/>
        <w:rPr>
          <w:rFonts w:hint="default"/>
          <w:lang w:val="en-US" w:eastAsia="zh-CN"/>
        </w:rPr>
      </w:pPr>
    </w:p>
    <w:p w14:paraId="3B022C5E">
      <w:pPr>
        <w:keepNext w:val="0"/>
        <w:keepLines w:val="0"/>
        <w:pageBreakBefore w:val="0"/>
        <w:widowControl w:val="0"/>
        <w:tabs>
          <w:tab w:val="left" w:pos="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ab/>
      </w:r>
    </w:p>
    <w:p w14:paraId="1B8958DD">
      <w:pPr>
        <w:keepNext w:val="0"/>
        <w:keepLines w:val="0"/>
        <w:pageBreakBefore w:val="0"/>
        <w:widowControl w:val="0"/>
        <w:tabs>
          <w:tab w:val="left" w:pos="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                                                          </w:t>
      </w:r>
      <w:r>
        <w:rPr>
          <w:rFonts w:hint="eastAsia"/>
          <w:b/>
          <w:bCs/>
          <w:highlight w:val="none"/>
          <w:lang w:val="en-US" w:eastAsia="zh-CN"/>
        </w:rPr>
        <w:t>烟台联食检测科技有限公司</w:t>
      </w:r>
    </w:p>
    <w:p w14:paraId="59D59B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373" w:firstLineChars="1400"/>
        <w:jc w:val="left"/>
        <w:textAlignment w:val="auto"/>
        <w:rPr>
          <w:rFonts w:hint="default"/>
          <w:b/>
          <w:bCs/>
          <w:highlight w:val="none"/>
          <w:lang w:val="en-US" w:eastAsia="zh-CN"/>
        </w:rPr>
        <w:sectPr>
          <w:headerReference r:id="rId5" w:type="default"/>
          <w:pgSz w:w="11910" w:h="16840"/>
          <w:pgMar w:top="1582" w:right="1000" w:bottom="1247" w:left="11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  <w:r>
        <w:rPr>
          <w:rFonts w:hint="eastAsia"/>
          <w:b/>
          <w:bCs/>
          <w:highlight w:val="none"/>
          <w:lang w:val="en-US" w:eastAsia="zh-CN"/>
        </w:rPr>
        <w:t>2025.02.27</w:t>
      </w:r>
    </w:p>
    <w:p w14:paraId="71A14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after="0" w:line="360" w:lineRule="auto"/>
        <w:ind w:right="606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02D7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after="0" w:line="360" w:lineRule="auto"/>
        <w:ind w:right="606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w w:val="95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2025年烟台联食检测科技有限公司能力验证计划 </w:t>
      </w:r>
    </w:p>
    <w:p w14:paraId="7EA33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after="0" w:line="360" w:lineRule="auto"/>
        <w:ind w:right="606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auto"/>
          <w:w w:val="95"/>
          <w:sz w:val="24"/>
          <w:szCs w:val="24"/>
          <w:highlight w:val="none"/>
          <w:lang w:val="en-US" w:eastAsia="zh-CN"/>
        </w:rPr>
        <w:t>食品微</w:t>
      </w:r>
      <w:r>
        <w:rPr>
          <w:rFonts w:hint="eastAsia" w:ascii="宋体" w:hAnsi="宋体" w:eastAsia="宋体" w:cs="宋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生物</w:t>
      </w:r>
    </w:p>
    <w:tbl>
      <w:tblPr>
        <w:tblStyle w:val="9"/>
        <w:tblW w:w="1429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808"/>
        <w:gridCol w:w="951"/>
        <w:gridCol w:w="1647"/>
        <w:gridCol w:w="1919"/>
        <w:gridCol w:w="2411"/>
        <w:gridCol w:w="1512"/>
        <w:gridCol w:w="1223"/>
      </w:tblGrid>
      <w:tr w14:paraId="5172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175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΢���ź�" w:hAnsi="΢���ź�" w:eastAsia="΢���ź�" w:cs="΢���ź�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΢���ź�" w:hAnsi="΢���ź�" w:eastAsia="΢���ź�" w:cs="΢���ź�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</w:t>
            </w:r>
            <w:r>
              <w:rPr>
                <w:rFonts w:hint="default" w:ascii="΢���ź�" w:hAnsi="΢���ź�" w:eastAsia="΢���ź�" w:cs="΢���ź�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642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7DA9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领域/样品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439D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对应的实验室领域代码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178D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对应的PT子领域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3F18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测试项目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4CEB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计划发样时间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2D84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费用</w:t>
            </w:r>
          </w:p>
        </w:tc>
      </w:tr>
      <w:tr w14:paraId="119A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-001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食品中菌落总数的测定能力验证（第一轮）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14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21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010101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5A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FA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EB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71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800元</w:t>
            </w:r>
          </w:p>
        </w:tc>
      </w:tr>
      <w:tr w14:paraId="538A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C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LSJC-YZ25-002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食品中大肠菌群的测定能力验证（第一轮）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39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0E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010101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7D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9C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66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3A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800元</w:t>
            </w:r>
          </w:p>
        </w:tc>
      </w:tr>
      <w:tr w14:paraId="6E93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E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LSJC-BD25-001*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食品中大肠埃希氏的测定实验室间比对（第一轮）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1E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38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010101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0A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D8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2E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FC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</w:tr>
      <w:tr w14:paraId="31C5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LSJC-BD25-002*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食品中霉菌和酵母的测定实验室间比对（第一轮）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6E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67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010101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92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E7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霉菌和酵母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62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57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</w:tr>
      <w:tr w14:paraId="5C1D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D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食品中金黄色葡萄球菌定性检测能力验证（第一轮）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27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4F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010102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2E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FA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7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B1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800元</w:t>
            </w:r>
          </w:p>
        </w:tc>
      </w:tr>
      <w:tr w14:paraId="0F6B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0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食品中沙门氏菌检测能力验证（第一轮）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14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8E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010102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40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26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29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0B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800元</w:t>
            </w:r>
          </w:p>
        </w:tc>
      </w:tr>
      <w:tr w14:paraId="2273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4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食品中金黄色葡萄球菌定性检测能力验证（第二轮）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0C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F4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010102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A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AE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C1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D5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800元</w:t>
            </w:r>
          </w:p>
        </w:tc>
      </w:tr>
      <w:tr w14:paraId="20EB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食品中沙门氏菌检测能力验证（第二轮）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C6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EC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010102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3C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34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AB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62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800元</w:t>
            </w:r>
          </w:p>
        </w:tc>
      </w:tr>
      <w:tr w14:paraId="1E6F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0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食品中菌落总数的测定能力验证（第二轮）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DB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AE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010101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94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AE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07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AB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800元</w:t>
            </w:r>
          </w:p>
        </w:tc>
      </w:tr>
      <w:tr w14:paraId="0AAB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8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LSJC-YZ25-020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食品中大肠菌群的测定能力验证（第二轮）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C0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A6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010101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E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C9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6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B3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800元</w:t>
            </w:r>
          </w:p>
        </w:tc>
      </w:tr>
      <w:tr w14:paraId="28E8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675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LSJC-BD25-012*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D58BF2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食品中霉菌和酵母的测定实验室间比对（第二轮）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8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010101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A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F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霉菌和酵母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0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7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</w:tr>
      <w:tr w14:paraId="04D8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1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LSJC-BD25-013*</w:t>
            </w:r>
          </w:p>
        </w:tc>
        <w:tc>
          <w:tcPr>
            <w:tcW w:w="2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食品中大肠埃希氏的测定实验室间比对（第二轮）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C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DE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010101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32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食品的微生物检测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B0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霉菌和酵母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B2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F1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</w:tr>
    </w:tbl>
    <w:p w14:paraId="5C878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after="0" w:line="360" w:lineRule="auto"/>
        <w:ind w:right="606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二、粮油</w:t>
      </w:r>
    </w:p>
    <w:tbl>
      <w:tblPr>
        <w:tblStyle w:val="9"/>
        <w:tblW w:w="14601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3182"/>
        <w:gridCol w:w="1178"/>
        <w:gridCol w:w="1430"/>
        <w:gridCol w:w="1880"/>
        <w:gridCol w:w="2650"/>
        <w:gridCol w:w="1420"/>
        <w:gridCol w:w="1030"/>
      </w:tblGrid>
      <w:tr w14:paraId="3326E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E93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计划编号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5BF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46F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领域/样品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1329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对应的实验室领域代码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04FA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对应的PT子领域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08BD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测试项目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76B0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计划发样时间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47A6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费用</w:t>
            </w:r>
          </w:p>
        </w:tc>
      </w:tr>
      <w:tr w14:paraId="53ED5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A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粮食中水分、灰分、容重检测能力验证（第一轮）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01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022213、022214、022222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E8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84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水分、灰分、容重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FB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9A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1200元</w:t>
            </w:r>
          </w:p>
        </w:tc>
      </w:tr>
      <w:tr w14:paraId="75F4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8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粮食中面筋吸水量、不完善粒检测能力验证（第一轮）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C0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022222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B0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C9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面筋吸水量、不完善粒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50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67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1000元</w:t>
            </w:r>
          </w:p>
        </w:tc>
      </w:tr>
      <w:tr w14:paraId="72F6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F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食用油中酸价、过氧化值检测能力验证（第一轮）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EE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022219、022220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52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21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酸价、过氧化值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D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3B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</w:tr>
      <w:tr w14:paraId="1E37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915">
            <w:pPr>
              <w:jc w:val="both"/>
              <w:rPr>
                <w:rFonts w:hint="eastAsia" w:ascii="黑体" w:hAnsi="黑体" w:eastAsia="黑体" w:cs="黑体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LSJC-BD25-004*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AC81">
            <w:pPr>
              <w:jc w:val="center"/>
              <w:rPr>
                <w:rFonts w:hint="eastAsia" w:ascii="黑体" w:hAnsi="黑体" w:eastAsia="黑体" w:cs="黑体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稻谷中脂肪酸值、品尝评分值检测实验室间比对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4D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022224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D6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07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脂肪酸值、品尝评分值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95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C5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800元</w:t>
            </w:r>
          </w:p>
        </w:tc>
      </w:tr>
      <w:tr w14:paraId="0524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54B1"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EA9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大米粉中铅、镉的测定能力验证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5C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E7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D3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铅、镉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3B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FF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</w:tr>
      <w:tr w14:paraId="7269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725A">
            <w:pPr>
              <w:jc w:val="both"/>
              <w:rPr>
                <w:rFonts w:hint="eastAsia" w:ascii="黑体" w:hAnsi="黑体" w:eastAsia="黑体" w:cs="黑体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8345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粮食中黄曲霉毒素B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检测能力验证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C4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AE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E6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60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</w:tr>
      <w:tr w14:paraId="76FE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E4F9"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LSJC-BD25-007*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6FB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粮食中玉米赤霉烯酮、脱氧雪腐镰刀菌烯醇检测实验室间比对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92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20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F3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玉米赤霉烯酮、脱氧雪腐镰刀菌烯醇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56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27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</w:tr>
      <w:tr w14:paraId="5AF2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13CE"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LSJC-BD25-009*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6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食用油中脂肪酸组成、溶剂残留、TBHQ的测定实验室间比对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84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022201、022206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C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87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饱和脂肪酸、不饱和脂肪酸、溶剂残留、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TBHQ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F6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C0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</w:tr>
      <w:tr w14:paraId="52E0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17B4"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LSJC-BD25-010*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E74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大豆中杂质的测定实验室间比对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07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BB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01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杂质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CB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45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</w:tr>
      <w:tr w14:paraId="6F2E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D7BD"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LSJC-BD25-011*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CFD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玉米中容重的测定实验室间比对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0F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C1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1D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03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AC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</w:tr>
      <w:tr w14:paraId="78EB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B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粮食中水分、灰分、容重检测能力验证（第二轮）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1C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022213、022214、022222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F1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DC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水分、灰分、容重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49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20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1200元</w:t>
            </w:r>
          </w:p>
        </w:tc>
      </w:tr>
      <w:tr w14:paraId="1A14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5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粮食中面筋吸水量、不完善粒检测能力验证（第二轮）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8E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022222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B2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3D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面筋吸水量、不完善粒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9E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C6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1000元</w:t>
            </w:r>
          </w:p>
        </w:tc>
      </w:tr>
      <w:tr w14:paraId="7CB0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3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LSJC-BD25-014*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小麦粉加工精度的测定实验室间比对（定性）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7D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4C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1D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加工精度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5D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75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</w:tr>
      <w:tr w14:paraId="5659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F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LSJC-BD25-015*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稻谷出糙率的测定实验室间比对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29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A0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59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出糙率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9D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4D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</w:tr>
      <w:tr w14:paraId="0AC6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7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食用油中酸价、过氧化值检测能力验证（第二轮）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9B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022219、022220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8B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4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酸价、过氧化值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C1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06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</w:tr>
    </w:tbl>
    <w:p w14:paraId="67DD8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after="0" w:line="360" w:lineRule="auto"/>
        <w:ind w:right="606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 w:themeColor="text1"/>
          <w:w w:val="9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w w:val="9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三、乳制品</w:t>
      </w:r>
    </w:p>
    <w:tbl>
      <w:tblPr>
        <w:tblStyle w:val="9"/>
        <w:tblW w:w="14613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3182"/>
        <w:gridCol w:w="1212"/>
        <w:gridCol w:w="1396"/>
        <w:gridCol w:w="1880"/>
        <w:gridCol w:w="2435"/>
        <w:gridCol w:w="1512"/>
        <w:gridCol w:w="1165"/>
      </w:tblGrid>
      <w:tr w14:paraId="668E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327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计划编号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E85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7538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领域/样品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1569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对应的实验室领域代码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05AE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对应的PT子领域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2F12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测试项目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1C6D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计划发样时间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1F5E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费用</w:t>
            </w:r>
          </w:p>
        </w:tc>
      </w:tr>
      <w:tr w14:paraId="29F4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乳粉中水分的测定能力验证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9C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022213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01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2B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0E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93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</w:tr>
      <w:tr w14:paraId="5A74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1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LSJC-BD25-003*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乳粉中蛋白质、脂肪的测定实验室间比对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37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09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AC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蛋白质脂肪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FF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1D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</w:tr>
      <w:tr w14:paraId="28D0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59F9">
            <w:pPr>
              <w:jc w:val="both"/>
              <w:rPr>
                <w:rFonts w:hint="default" w:ascii="黑体" w:hAnsi="黑体" w:eastAsia="黑体" w:cs="黑体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CCE7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乳粉中三聚氰胺检测能力验证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89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51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E6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34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A5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</w:tr>
      <w:tr w14:paraId="329F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DA76">
            <w:pPr>
              <w:jc w:val="both"/>
              <w:rPr>
                <w:rFonts w:hint="default" w:ascii="黑体" w:hAnsi="黑体" w:eastAsia="黑体" w:cs="黑体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LSJC-BD25-008*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A903">
            <w:pPr>
              <w:jc w:val="both"/>
              <w:rPr>
                <w:rFonts w:hint="eastAsia" w:ascii="黑体" w:hAnsi="黑体" w:eastAsia="黑体" w:cs="黑体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乳粉中灰分的测定实验室间比对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C3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022214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8A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48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60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C3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</w:t>
            </w:r>
          </w:p>
        </w:tc>
      </w:tr>
    </w:tbl>
    <w:p w14:paraId="26EC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after="0" w:line="360" w:lineRule="auto"/>
        <w:ind w:right="606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 w:themeColor="text1"/>
          <w:w w:val="9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w w:val="9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四、饮料</w:t>
      </w:r>
    </w:p>
    <w:tbl>
      <w:tblPr>
        <w:tblStyle w:val="9"/>
        <w:tblW w:w="1459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3182"/>
        <w:gridCol w:w="1212"/>
        <w:gridCol w:w="1407"/>
        <w:gridCol w:w="1881"/>
        <w:gridCol w:w="2435"/>
        <w:gridCol w:w="1477"/>
        <w:gridCol w:w="1165"/>
      </w:tblGrid>
      <w:tr w14:paraId="6522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359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计划编号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BE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ADC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领域/样品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065D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对应的实验室领域代码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181A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对应的PT子领域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3FE5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测试项目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5062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计划发样时间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437F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费用</w:t>
            </w:r>
          </w:p>
        </w:tc>
      </w:tr>
      <w:tr w14:paraId="51FE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E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饮料中山梨酸、苯甲酸、糖精钠、脱氢乙酸检测能力验证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DC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CC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27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山梨酸、苯甲酸、糖精钠、脱氢乙酸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95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8A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1400元</w:t>
            </w:r>
          </w:p>
        </w:tc>
      </w:tr>
      <w:tr w14:paraId="23D9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5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LSJC-YZ25-010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饮料中胭脂红、日落黄检测能力验证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E5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C1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04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胭脂红、日落黄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6E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EA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</w:tr>
    </w:tbl>
    <w:p w14:paraId="58E26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after="0" w:line="360" w:lineRule="auto"/>
        <w:ind w:right="606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 w:themeColor="text1"/>
          <w:w w:val="9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w w:val="9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五、肉及肉制品</w:t>
      </w:r>
    </w:p>
    <w:tbl>
      <w:tblPr>
        <w:tblStyle w:val="9"/>
        <w:tblW w:w="14613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3150"/>
        <w:gridCol w:w="1235"/>
        <w:gridCol w:w="1419"/>
        <w:gridCol w:w="1857"/>
        <w:gridCol w:w="2424"/>
        <w:gridCol w:w="1511"/>
        <w:gridCol w:w="1177"/>
      </w:tblGrid>
      <w:tr w14:paraId="2B72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F1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计划编号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B04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A25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领域/样品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5181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对应的实验室领域代码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67E8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对应的PT子领域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2880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测试项目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74B5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计划发样时间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7A85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</w:tr>
      <w:tr w14:paraId="5491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C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LSJC-BD25-005*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肉制品中水分、亚硝酸盐的测定实验室间比对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08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022213、022206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35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9B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水分、亚硝酸盐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82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DF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</w:tr>
      <w:tr w14:paraId="69C5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F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LSJC-BD25-006*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肉制品中蛋白质、脂肪的测定实验室间比对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7E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FD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84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蛋白质、脂肪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32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32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800元</w:t>
            </w:r>
          </w:p>
        </w:tc>
      </w:tr>
      <w:tr w14:paraId="6A14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CBED2">
            <w:pPr>
              <w:jc w:val="both"/>
              <w:rPr>
                <w:rFonts w:hint="eastAsia" w:ascii="黑体" w:hAnsi="黑体" w:eastAsia="黑体" w:cs="黑体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LSJC-YZ25-014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09544"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肉中恩诺沙星、环丙沙星的测定能力验证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19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F4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食品及农产品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65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恩诺沙星、环丙沙星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AF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58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</w:t>
            </w:r>
          </w:p>
        </w:tc>
      </w:tr>
    </w:tbl>
    <w:p w14:paraId="58C97B4D">
      <w:pPr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 w:bidi="ar-SA"/>
        </w:rPr>
      </w:pPr>
    </w:p>
    <w:p w14:paraId="0CA1724C">
      <w:pPr>
        <w:rPr>
          <w:rFonts w:hint="eastAsia" w:asciiTheme="minorEastAsia" w:hAnsiTheme="minorEastAsia" w:eastAsiaTheme="minorEastAsia" w:cstheme="minorEastAsia"/>
          <w:b/>
          <w:bCs/>
          <w:spacing w:val="-5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 w:bidi="ar-SA"/>
        </w:rPr>
        <w:t>注：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 w:bidi="ar-SA"/>
        </w:rPr>
        <w:t>带*为无资质项目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 w:bidi="ar-SA"/>
        </w:rPr>
        <w:t>。</w:t>
      </w:r>
    </w:p>
    <w:p w14:paraId="02E8FC6A">
      <w:pPr>
        <w:pStyle w:val="4"/>
        <w:spacing w:before="39" w:line="240" w:lineRule="auto"/>
        <w:ind w:left="0" w:leftChars="0" w:right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pacing w:val="-5"/>
          <w:sz w:val="24"/>
          <w:szCs w:val="24"/>
          <w:highlight w:val="none"/>
          <w:lang w:val="en-US" w:eastAsia="zh-CN" w:bidi="ar-SA"/>
        </w:rPr>
      </w:pPr>
    </w:p>
    <w:p w14:paraId="0AB6B3DE">
      <w:pPr>
        <w:keepNext w:val="0"/>
        <w:keepLines w:val="0"/>
        <w:pageBreakBefore w:val="0"/>
        <w:widowControl w:val="0"/>
        <w:tabs>
          <w:tab w:val="left" w:pos="1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16" w:after="0" w:line="360" w:lineRule="auto"/>
        <w:ind w:right="606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pacing w:val="-5"/>
          <w:sz w:val="24"/>
          <w:szCs w:val="24"/>
          <w:highlight w:val="none"/>
          <w:lang w:val="en-US" w:eastAsia="zh-CN" w:bidi="ar-SA"/>
        </w:rPr>
        <w:sectPr>
          <w:headerReference r:id="rId6" w:type="default"/>
          <w:pgSz w:w="16840" w:h="11910" w:orient="landscape"/>
          <w:pgMar w:top="1140" w:right="1582" w:bottom="1000" w:left="124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 w14:paraId="6741117A">
      <w:pPr>
        <w:keepNext w:val="0"/>
        <w:keepLines w:val="0"/>
        <w:pageBreakBefore w:val="0"/>
        <w:widowControl w:val="0"/>
        <w:tabs>
          <w:tab w:val="left" w:pos="7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16" w:after="0" w:line="360" w:lineRule="auto"/>
        <w:ind w:right="606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黑体" w:hAnsi="黑体" w:eastAsia="黑体" w:cs="黑体"/>
          <w:b/>
          <w:bCs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7470A7B0">
      <w:pPr>
        <w:widowControl/>
        <w:tabs>
          <w:tab w:val="left" w:pos="3915"/>
        </w:tabs>
        <w:spacing w:after="0" w:line="240" w:lineRule="auto"/>
        <w:ind w:left="660" w:leftChars="300"/>
        <w:jc w:val="center"/>
        <w:rPr>
          <w:rFonts w:hint="eastAsia" w:ascii="方正仿宋简体" w:hAnsi="Calibri" w:eastAsia="宋体" w:cs="Times New Roman"/>
          <w:spacing w:val="-2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-2"/>
          <w:kern w:val="2"/>
          <w:sz w:val="30"/>
          <w:szCs w:val="30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/>
          <w:color w:val="000000"/>
          <w:spacing w:val="-2"/>
          <w:kern w:val="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pacing w:val="-2"/>
          <w:kern w:val="2"/>
          <w:sz w:val="30"/>
          <w:szCs w:val="30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color w:val="000000"/>
          <w:spacing w:val="-2"/>
          <w:kern w:val="2"/>
          <w:sz w:val="30"/>
          <w:szCs w:val="30"/>
          <w:highlight w:val="none"/>
          <w:lang w:val="en-US" w:eastAsia="zh-CN"/>
        </w:rPr>
        <w:t>能力验证</w:t>
      </w:r>
      <w:r>
        <w:rPr>
          <w:rFonts w:hint="eastAsia" w:ascii="宋体" w:hAnsi="宋体" w:eastAsia="宋体" w:cs="宋体"/>
          <w:b/>
          <w:color w:val="000000"/>
          <w:spacing w:val="-2"/>
          <w:kern w:val="2"/>
          <w:sz w:val="30"/>
          <w:szCs w:val="30"/>
          <w:highlight w:val="none"/>
          <w:lang w:eastAsia="zh-CN"/>
        </w:rPr>
        <w:t>--</w:t>
      </w:r>
      <w:r>
        <w:rPr>
          <w:rFonts w:hint="eastAsia" w:ascii="宋体" w:hAnsi="宋体" w:eastAsia="宋体" w:cs="宋体"/>
          <w:b/>
          <w:spacing w:val="-2"/>
          <w:kern w:val="2"/>
          <w:sz w:val="30"/>
          <w:szCs w:val="30"/>
          <w:highlight w:val="none"/>
          <w:lang w:eastAsia="zh-CN"/>
        </w:rPr>
        <w:t>报名回执</w:t>
      </w:r>
      <w:r>
        <w:rPr>
          <w:rFonts w:hint="eastAsia" w:ascii="宋体" w:hAnsi="宋体" w:eastAsia="宋体" w:cs="宋体"/>
          <w:b/>
          <w:spacing w:val="-2"/>
          <w:kern w:val="2"/>
          <w:sz w:val="30"/>
          <w:szCs w:val="30"/>
          <w:highlight w:val="none"/>
          <w:lang w:val="en-US" w:eastAsia="zh-CN"/>
        </w:rPr>
        <w:t>表</w:t>
      </w:r>
    </w:p>
    <w:p w14:paraId="17D4747F">
      <w:pPr>
        <w:widowControl/>
        <w:spacing w:after="0" w:line="240" w:lineRule="auto"/>
        <w:jc w:val="center"/>
        <w:rPr>
          <w:rFonts w:ascii="宋体" w:hAnsi="宋体" w:eastAsia="宋体" w:cs="宋体"/>
          <w:spacing w:val="-2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pacing w:val="-2"/>
          <w:kern w:val="2"/>
          <w:sz w:val="21"/>
          <w:szCs w:val="21"/>
          <w:highlight w:val="none"/>
          <w:lang w:eastAsia="zh-CN"/>
        </w:rPr>
        <w:t>请将报名回执</w:t>
      </w:r>
      <w:r>
        <w:rPr>
          <w:rFonts w:hint="eastAsia" w:ascii="宋体" w:hAnsi="宋体" w:eastAsia="宋体" w:cs="宋体"/>
          <w:spacing w:val="-2"/>
          <w:kern w:val="2"/>
          <w:sz w:val="21"/>
          <w:szCs w:val="21"/>
          <w:highlight w:val="none"/>
          <w:lang w:val="en-US" w:eastAsia="zh-CN"/>
        </w:rPr>
        <w:t>盖章后扫描</w:t>
      </w:r>
      <w:r>
        <w:rPr>
          <w:rFonts w:hint="eastAsia" w:ascii="宋体" w:hAnsi="宋体" w:eastAsia="宋体" w:cs="宋体"/>
          <w:spacing w:val="-2"/>
          <w:kern w:val="2"/>
          <w:sz w:val="21"/>
          <w:szCs w:val="21"/>
          <w:highlight w:val="none"/>
          <w:lang w:eastAsia="zh-CN"/>
        </w:rPr>
        <w:t xml:space="preserve">发送邮件至：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lang w:val="en-US" w:eastAsia="zh-CN"/>
        </w:rPr>
        <w:t>meeting16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none"/>
          <w:lang w:eastAsia="zh-CN"/>
        </w:rPr>
        <w:t>@foodmate.net</w:t>
      </w:r>
    </w:p>
    <w:p w14:paraId="15A2B301">
      <w:pPr>
        <w:spacing w:after="0" w:line="320" w:lineRule="exact"/>
        <w:jc w:val="center"/>
        <w:rPr>
          <w:rFonts w:ascii="宋体" w:hAnsi="宋体" w:eastAsia="宋体" w:cs="宋体"/>
          <w:color w:val="000000"/>
          <w:spacing w:val="-2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kern w:val="2"/>
          <w:sz w:val="21"/>
          <w:szCs w:val="21"/>
          <w:highlight w:val="none"/>
          <w:u w:val="single"/>
          <w:lang w:eastAsia="zh-CN"/>
        </w:rPr>
        <w:t>为保证服务质量，请您在回复报名回执十个工作日内完成付款，感谢您的配合！</w:t>
      </w:r>
    </w:p>
    <w:tbl>
      <w:tblPr>
        <w:tblStyle w:val="9"/>
        <w:tblpPr w:leftFromText="180" w:rightFromText="180" w:vertAnchor="text" w:horzAnchor="page" w:tblpX="1221" w:tblpY="508"/>
        <w:tblOverlap w:val="never"/>
        <w:tblW w:w="9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649"/>
        <w:gridCol w:w="1049"/>
        <w:gridCol w:w="306"/>
        <w:gridCol w:w="2017"/>
        <w:gridCol w:w="1308"/>
        <w:gridCol w:w="2335"/>
      </w:tblGrid>
      <w:tr w14:paraId="0A2E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19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779B0">
            <w:pPr>
              <w:spacing w:after="0" w:line="340" w:lineRule="exact"/>
              <w:ind w:firstLine="198"/>
              <w:jc w:val="left"/>
              <w:rPr>
                <w:rFonts w:hint="default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单位名称</w:t>
            </w:r>
          </w:p>
        </w:tc>
        <w:tc>
          <w:tcPr>
            <w:tcW w:w="5021" w:type="dxa"/>
            <w:gridSpan w:val="4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AD78E">
            <w:pPr>
              <w:spacing w:after="0" w:line="340" w:lineRule="exact"/>
              <w:ind w:firstLine="198"/>
              <w:jc w:val="left"/>
              <w:rPr>
                <w:rFonts w:hint="default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EF7A3">
            <w:pPr>
              <w:spacing w:after="0" w:line="340" w:lineRule="exact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性质</w:t>
            </w:r>
          </w:p>
        </w:tc>
        <w:tc>
          <w:tcPr>
            <w:tcW w:w="2335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E2A33">
            <w:pPr>
              <w:spacing w:after="0" w:line="340" w:lineRule="exact"/>
              <w:ind w:firstLine="198"/>
              <w:jc w:val="left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4B8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88E4FD">
            <w:pPr>
              <w:spacing w:after="0" w:line="34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通讯地址</w:t>
            </w:r>
          </w:p>
        </w:tc>
        <w:tc>
          <w:tcPr>
            <w:tcW w:w="866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6C6D8">
            <w:pPr>
              <w:spacing w:after="0" w:line="340" w:lineRule="exact"/>
              <w:ind w:firstLine="198"/>
              <w:jc w:val="left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62E6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246BD0">
            <w:pPr>
              <w:spacing w:after="0" w:line="34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联系人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60439">
            <w:pPr>
              <w:spacing w:after="0" w:line="340" w:lineRule="exact"/>
              <w:ind w:firstLine="198"/>
              <w:jc w:val="left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3A8CA">
            <w:pPr>
              <w:spacing w:after="0" w:line="340" w:lineRule="exact"/>
              <w:jc w:val="left"/>
              <w:rPr>
                <w:rFonts w:hint="default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  <w:t>职位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E1CB2">
            <w:pPr>
              <w:spacing w:after="0" w:line="340" w:lineRule="exact"/>
              <w:ind w:firstLine="198"/>
              <w:jc w:val="left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F2E07">
            <w:pPr>
              <w:spacing w:after="0" w:line="340" w:lineRule="exact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联系人手机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673E8">
            <w:pPr>
              <w:spacing w:after="0" w:line="340" w:lineRule="exact"/>
              <w:ind w:firstLine="198"/>
              <w:jc w:val="left"/>
              <w:rPr>
                <w:rFonts w:hint="default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857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39851">
            <w:pPr>
              <w:spacing w:after="0" w:line="340" w:lineRule="exact"/>
              <w:ind w:firstLine="198"/>
              <w:jc w:val="left"/>
              <w:rPr>
                <w:rFonts w:hint="default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  <w:t>联系人为样品收件人员，（证书人员）请与系统上报人员信息一致</w:t>
            </w:r>
          </w:p>
        </w:tc>
      </w:tr>
      <w:tr w14:paraId="769D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9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1BD59A">
            <w:pPr>
              <w:spacing w:after="0" w:line="340" w:lineRule="exact"/>
              <w:jc w:val="left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  <w:t>参加项目：</w:t>
            </w:r>
          </w:p>
          <w:p w14:paraId="5382EB1C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641D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053C4B">
            <w:pPr>
              <w:spacing w:after="0" w:line="34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请悉知：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由于金税三期我司对作废发票管控严格，请您务必提供贵司准确的开票信息！！！</w:t>
            </w:r>
          </w:p>
          <w:p w14:paraId="6969786D">
            <w:pPr>
              <w:widowControl/>
              <w:spacing w:after="0" w:line="34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若由于贵司原因导致发票重开，需缴纳手续费（50元/张），敬请谅解！</w:t>
            </w:r>
          </w:p>
        </w:tc>
      </w:tr>
      <w:tr w14:paraId="1708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ABD4B">
            <w:pPr>
              <w:spacing w:after="0" w:line="34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发票类型</w:t>
            </w:r>
          </w:p>
        </w:tc>
        <w:tc>
          <w:tcPr>
            <w:tcW w:w="5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AD76E">
            <w:pPr>
              <w:spacing w:after="0" w:line="340" w:lineRule="exact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增值税专票  □增值税普票(电子发票)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03E34D">
            <w:pPr>
              <w:spacing w:after="0" w:line="34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发票数量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E997D">
            <w:pPr>
              <w:widowControl/>
              <w:spacing w:after="0" w:line="340" w:lineRule="exact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□1张</w:t>
            </w:r>
          </w:p>
        </w:tc>
      </w:tr>
      <w:tr w14:paraId="47C4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B774E">
            <w:pPr>
              <w:spacing w:after="0" w:line="34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发票内容</w:t>
            </w:r>
          </w:p>
        </w:tc>
        <w:tc>
          <w:tcPr>
            <w:tcW w:w="8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F60559">
            <w:pPr>
              <w:spacing w:after="0" w:line="340" w:lineRule="exact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  <w:t xml:space="preserve">培训费 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 xml:space="preserve"> □技术服务费</w:t>
            </w:r>
          </w:p>
        </w:tc>
      </w:tr>
      <w:tr w14:paraId="431E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505A9">
            <w:pPr>
              <w:spacing w:after="0" w:line="34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开票信息: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（专票必填;普票填税号）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A10D8E">
            <w:pPr>
              <w:spacing w:after="0" w:line="30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开票抬头：</w:t>
            </w:r>
            <w:r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 xml:space="preserve"> </w:t>
            </w:r>
          </w:p>
          <w:p w14:paraId="2900314A">
            <w:pPr>
              <w:spacing w:after="0" w:line="30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纳税人识别号：</w:t>
            </w:r>
          </w:p>
          <w:p w14:paraId="55CFF01E">
            <w:pPr>
              <w:spacing w:after="0" w:line="30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地址、电话:</w:t>
            </w:r>
          </w:p>
          <w:p w14:paraId="53AADA9A">
            <w:pPr>
              <w:widowControl/>
              <w:spacing w:after="0" w:line="30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开户行：</w:t>
            </w:r>
            <w:r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 xml:space="preserve"> </w:t>
            </w:r>
          </w:p>
          <w:p w14:paraId="0EDD2864">
            <w:pPr>
              <w:widowControl/>
              <w:spacing w:after="0" w:line="30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账号：</w:t>
            </w:r>
          </w:p>
        </w:tc>
      </w:tr>
      <w:tr w14:paraId="4FCD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3939A">
            <w:pPr>
              <w:spacing w:after="0" w:line="340" w:lineRule="exact"/>
              <w:ind w:firstLine="206" w:firstLineChars="100"/>
              <w:jc w:val="both"/>
              <w:rPr>
                <w:rFonts w:hint="default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  <w:t>项目：</w:t>
            </w:r>
          </w:p>
          <w:p w14:paraId="4808157E">
            <w:pPr>
              <w:pStyle w:val="4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</w:p>
          <w:p w14:paraId="46D3FF28">
            <w:pPr>
              <w:rPr>
                <w:lang w:eastAsia="zh-CN"/>
              </w:rPr>
            </w:pPr>
          </w:p>
          <w:p w14:paraId="485B8E34">
            <w:pPr>
              <w:spacing w:after="0" w:line="340" w:lineRule="exact"/>
              <w:ind w:firstLine="207" w:firstLineChars="100"/>
              <w:jc w:val="both"/>
              <w:rPr>
                <w:rFonts w:ascii="宋体" w:hAnsi="宋体" w:eastAsia="宋体" w:cs="宋体"/>
                <w:color w:val="C00000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C00000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开票金额合计为</w:t>
            </w:r>
            <w:r>
              <w:rPr>
                <w:rFonts w:hint="eastAsia" w:ascii="宋体" w:hAnsi="宋体" w:eastAsia="宋体" w:cs="宋体"/>
                <w:b/>
                <w:color w:val="C00000"/>
                <w:spacing w:val="-2"/>
                <w:kern w:val="2"/>
                <w:sz w:val="21"/>
                <w:szCs w:val="21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C00000"/>
                <w:spacing w:val="-2"/>
                <w:kern w:val="2"/>
                <w:sz w:val="21"/>
                <w:szCs w:val="21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C00000"/>
                <w:spacing w:val="-2"/>
                <w:kern w:val="2"/>
                <w:sz w:val="21"/>
                <w:szCs w:val="21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C00000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元。</w:t>
            </w:r>
          </w:p>
          <w:p w14:paraId="74D020CC">
            <w:pPr>
              <w:spacing w:after="0" w:line="340" w:lineRule="exact"/>
              <w:ind w:firstLine="198"/>
              <w:jc w:val="left"/>
              <w:rPr>
                <w:rFonts w:ascii="宋体" w:hAnsi="宋体" w:eastAsia="宋体" w:cs="宋体"/>
                <w:b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付款账号</w:t>
            </w:r>
          </w:p>
          <w:p w14:paraId="70626C30">
            <w:pPr>
              <w:numPr>
                <w:ilvl w:val="0"/>
                <w:numId w:val="1"/>
              </w:numPr>
              <w:spacing w:after="0" w:line="300" w:lineRule="exact"/>
              <w:ind w:firstLine="198"/>
              <w:jc w:val="left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 xml:space="preserve">公司名称：烟台联食检测科技有限公司  </w:t>
            </w:r>
          </w:p>
          <w:p w14:paraId="027D96EF">
            <w:pPr>
              <w:numPr>
                <w:ilvl w:val="0"/>
                <w:numId w:val="0"/>
              </w:numPr>
              <w:spacing w:after="0" w:line="300" w:lineRule="exact"/>
              <w:ind w:firstLine="618" w:firstLineChars="300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>开户行：招商银行股份有限公司烟台滨海支行</w:t>
            </w:r>
          </w:p>
          <w:p w14:paraId="70E357AE">
            <w:pPr>
              <w:spacing w:after="0" w:line="300" w:lineRule="exact"/>
              <w:ind w:firstLine="580" w:firstLineChars="282"/>
              <w:jc w:val="left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 xml:space="preserve">开户行地址：烟台市芝罘区滨海景区50号楼  </w:t>
            </w:r>
          </w:p>
          <w:p w14:paraId="7B7FD195">
            <w:pPr>
              <w:spacing w:after="0" w:line="300" w:lineRule="exact"/>
              <w:ind w:firstLine="580" w:firstLineChars="282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  <w:t xml:space="preserve">帐号：535904201110111 </w:t>
            </w:r>
          </w:p>
          <w:p w14:paraId="778D96DA">
            <w:pPr>
              <w:widowControl/>
              <w:spacing w:after="0" w:line="340" w:lineRule="exact"/>
              <w:ind w:firstLine="198"/>
              <w:jc w:val="left"/>
              <w:rPr>
                <w:rFonts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6643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A67A3">
            <w:pPr>
              <w:pStyle w:val="4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联系人：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杨老师 </w:t>
            </w:r>
          </w:p>
          <w:p w14:paraId="549E435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联系电话：18006456954（微信同号）</w:t>
            </w:r>
          </w:p>
        </w:tc>
      </w:tr>
    </w:tbl>
    <w:p w14:paraId="219B6C34">
      <w:pPr>
        <w:spacing w:after="0" w:line="480" w:lineRule="exact"/>
        <w:jc w:val="both"/>
        <w:rPr>
          <w:rFonts w:ascii="方正仿宋简体" w:hAnsi="Calibri" w:eastAsia="方正仿宋简体" w:cs="Times New Roman"/>
          <w:b/>
          <w:color w:val="FF0000"/>
          <w:spacing w:val="-2"/>
          <w:kern w:val="2"/>
          <w:sz w:val="44"/>
          <w:szCs w:val="44"/>
          <w:highlight w:val="none"/>
          <w:lang w:eastAsia="zh-CN"/>
        </w:rPr>
      </w:pPr>
    </w:p>
    <w:p w14:paraId="5F48FF69">
      <w:pPr>
        <w:spacing w:after="0" w:line="480" w:lineRule="exact"/>
        <w:jc w:val="both"/>
        <w:rPr>
          <w:rFonts w:ascii="方正仿宋简体" w:hAnsi="Calibri" w:eastAsia="方正仿宋简体" w:cs="Times New Roman"/>
          <w:b/>
          <w:color w:val="FF0000"/>
          <w:spacing w:val="-2"/>
          <w:kern w:val="2"/>
          <w:sz w:val="44"/>
          <w:szCs w:val="44"/>
          <w:highlight w:val="none"/>
          <w:lang w:eastAsia="zh-CN"/>
        </w:rPr>
      </w:pPr>
    </w:p>
    <w:p w14:paraId="77C17979">
      <w:pPr>
        <w:pStyle w:val="4"/>
        <w:spacing w:before="39" w:line="240" w:lineRule="auto"/>
        <w:ind w:left="0" w:leftChars="0" w:right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pacing w:val="-5"/>
          <w:sz w:val="24"/>
          <w:szCs w:val="24"/>
          <w:highlight w:val="none"/>
          <w:lang w:val="en-US" w:eastAsia="zh-CN" w:bidi="ar-SA"/>
        </w:rPr>
      </w:pPr>
    </w:p>
    <w:sectPr>
      <w:headerReference r:id="rId7" w:type="default"/>
      <w:pgSz w:w="11910" w:h="16840"/>
      <w:pgMar w:top="1582" w:right="998" w:bottom="1247" w:left="11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81D79">
    <w:pPr>
      <w:pStyle w:val="8"/>
      <w:jc w:val="left"/>
      <w:rPr>
        <w:rFonts w:hint="default" w:eastAsia="宋体"/>
        <w:lang w:val="en-US" w:eastAsia="zh-CN"/>
      </w:rPr>
    </w:pPr>
    <w:r>
      <w:rPr>
        <w:rFonts w:hint="default" w:eastAsia="宋体"/>
        <w:lang w:val="en-US" w:eastAsia="zh-CN"/>
      </w:rPr>
      <w:drawing>
        <wp:inline distT="0" distB="0" distL="114300" distR="114300">
          <wp:extent cx="1957705" cy="628015"/>
          <wp:effectExtent l="0" t="0" r="8255" b="12065"/>
          <wp:docPr id="2" name="图片 2" descr="微信截图_20231225094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2312250943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770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599C7">
    <w:pPr>
      <w:pStyle w:val="8"/>
      <w:tabs>
        <w:tab w:val="clear" w:pos="4153"/>
      </w:tabs>
      <w:jc w:val="left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6095" cy="579755"/>
          <wp:effectExtent l="0" t="0" r="0" b="0"/>
          <wp:docPr id="1" name="图片 1" descr="logo镂空版 最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镂空版 最清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                                                                                   </w:t>
    </w:r>
    <w:r>
      <w:rPr>
        <w:rFonts w:hint="default" w:eastAsia="宋体"/>
        <w:lang w:val="en-US" w:eastAsia="zh-CN"/>
      </w:rPr>
      <w:drawing>
        <wp:inline distT="0" distB="0" distL="114300" distR="114300">
          <wp:extent cx="1957705" cy="628015"/>
          <wp:effectExtent l="0" t="0" r="8255" b="12065"/>
          <wp:docPr id="3" name="图片 3" descr="微信截图_20231225094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截图_2023122509431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770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184">
    <w:pPr>
      <w:pStyle w:val="8"/>
      <w:tabs>
        <w:tab w:val="clear" w:pos="4153"/>
      </w:tabs>
      <w:jc w:val="left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6095" cy="579755"/>
          <wp:effectExtent l="0" t="0" r="0" b="0"/>
          <wp:docPr id="6" name="图片 6" descr="logo镂空版 最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logo镂空版 最清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                                    </w:t>
    </w:r>
    <w:r>
      <w:rPr>
        <w:rFonts w:hint="default" w:eastAsia="宋体"/>
        <w:lang w:val="en-US" w:eastAsia="zh-CN"/>
      </w:rPr>
      <w:drawing>
        <wp:inline distT="0" distB="0" distL="114300" distR="114300">
          <wp:extent cx="1957705" cy="628015"/>
          <wp:effectExtent l="0" t="0" r="8255" b="12065"/>
          <wp:docPr id="7" name="图片 7" descr="微信截图_20231225094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微信截图_2023122509431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770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2ED66"/>
    <w:multiLevelType w:val="singleLevel"/>
    <w:tmpl w:val="4E32ED66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TZlYzBkNWIwOTYwZDM1ODcyYzk0MjEwODNmZDgifQ=="/>
  </w:docVars>
  <w:rsids>
    <w:rsidRoot w:val="00000000"/>
    <w:rsid w:val="01C01340"/>
    <w:rsid w:val="02007A90"/>
    <w:rsid w:val="02033D08"/>
    <w:rsid w:val="02646954"/>
    <w:rsid w:val="02936567"/>
    <w:rsid w:val="02BF15A4"/>
    <w:rsid w:val="02F474A0"/>
    <w:rsid w:val="04A86794"/>
    <w:rsid w:val="04BC223F"/>
    <w:rsid w:val="051671DE"/>
    <w:rsid w:val="05542478"/>
    <w:rsid w:val="059E1945"/>
    <w:rsid w:val="060207FE"/>
    <w:rsid w:val="072E67C4"/>
    <w:rsid w:val="07B054FB"/>
    <w:rsid w:val="087C6835"/>
    <w:rsid w:val="09945539"/>
    <w:rsid w:val="09B0089D"/>
    <w:rsid w:val="0AC84F76"/>
    <w:rsid w:val="0B676074"/>
    <w:rsid w:val="0C1D05B3"/>
    <w:rsid w:val="0C812F7C"/>
    <w:rsid w:val="0CE661C0"/>
    <w:rsid w:val="0DC008CB"/>
    <w:rsid w:val="0E0C0B30"/>
    <w:rsid w:val="0EBE6BB4"/>
    <w:rsid w:val="0F496F7C"/>
    <w:rsid w:val="102B6D91"/>
    <w:rsid w:val="10E21B3A"/>
    <w:rsid w:val="11673155"/>
    <w:rsid w:val="11B4198D"/>
    <w:rsid w:val="121A7F0E"/>
    <w:rsid w:val="127E4702"/>
    <w:rsid w:val="1283439D"/>
    <w:rsid w:val="130876AC"/>
    <w:rsid w:val="137B1518"/>
    <w:rsid w:val="14184970"/>
    <w:rsid w:val="142C6A27"/>
    <w:rsid w:val="14484D57"/>
    <w:rsid w:val="1466729E"/>
    <w:rsid w:val="14997EA7"/>
    <w:rsid w:val="14ED3C92"/>
    <w:rsid w:val="152B12DF"/>
    <w:rsid w:val="15DF7F21"/>
    <w:rsid w:val="16466CE3"/>
    <w:rsid w:val="1739328A"/>
    <w:rsid w:val="189E3EA7"/>
    <w:rsid w:val="18B03138"/>
    <w:rsid w:val="19643666"/>
    <w:rsid w:val="198E5F5E"/>
    <w:rsid w:val="1A300575"/>
    <w:rsid w:val="1A6920CA"/>
    <w:rsid w:val="1B0C4116"/>
    <w:rsid w:val="1B9F5953"/>
    <w:rsid w:val="1BA13E6B"/>
    <w:rsid w:val="1C467EE2"/>
    <w:rsid w:val="1D1A7054"/>
    <w:rsid w:val="1DFA398C"/>
    <w:rsid w:val="1EB20499"/>
    <w:rsid w:val="1F5B41C0"/>
    <w:rsid w:val="201605FE"/>
    <w:rsid w:val="20750CDA"/>
    <w:rsid w:val="20866863"/>
    <w:rsid w:val="208E4909"/>
    <w:rsid w:val="2292483A"/>
    <w:rsid w:val="23635286"/>
    <w:rsid w:val="236E69A3"/>
    <w:rsid w:val="239624D6"/>
    <w:rsid w:val="24001C51"/>
    <w:rsid w:val="241D5CF9"/>
    <w:rsid w:val="24C26FA6"/>
    <w:rsid w:val="252465B1"/>
    <w:rsid w:val="26BE19EF"/>
    <w:rsid w:val="27FC13A7"/>
    <w:rsid w:val="28C80E9F"/>
    <w:rsid w:val="290A2CCA"/>
    <w:rsid w:val="29CD2B99"/>
    <w:rsid w:val="2C7425FC"/>
    <w:rsid w:val="2C8419A4"/>
    <w:rsid w:val="2DC41843"/>
    <w:rsid w:val="2E871F28"/>
    <w:rsid w:val="2F1B7B76"/>
    <w:rsid w:val="2FC139CA"/>
    <w:rsid w:val="306E7FE2"/>
    <w:rsid w:val="307718E1"/>
    <w:rsid w:val="30E81C62"/>
    <w:rsid w:val="31B61C41"/>
    <w:rsid w:val="330B7D6A"/>
    <w:rsid w:val="331C5A98"/>
    <w:rsid w:val="332A42CE"/>
    <w:rsid w:val="345A3FB8"/>
    <w:rsid w:val="34AE2370"/>
    <w:rsid w:val="358D398F"/>
    <w:rsid w:val="35E11D61"/>
    <w:rsid w:val="36FE0747"/>
    <w:rsid w:val="377C2DB3"/>
    <w:rsid w:val="38D500AB"/>
    <w:rsid w:val="38E2331B"/>
    <w:rsid w:val="3970772C"/>
    <w:rsid w:val="39B27192"/>
    <w:rsid w:val="3A7866BD"/>
    <w:rsid w:val="3AA274D9"/>
    <w:rsid w:val="3BED28C4"/>
    <w:rsid w:val="3D2D4547"/>
    <w:rsid w:val="3D956BAE"/>
    <w:rsid w:val="3E94750E"/>
    <w:rsid w:val="3FEC73A5"/>
    <w:rsid w:val="40626F82"/>
    <w:rsid w:val="41375F67"/>
    <w:rsid w:val="414240D0"/>
    <w:rsid w:val="41F7362A"/>
    <w:rsid w:val="42D652BA"/>
    <w:rsid w:val="44166607"/>
    <w:rsid w:val="448259B3"/>
    <w:rsid w:val="44FB7A1B"/>
    <w:rsid w:val="450E1E44"/>
    <w:rsid w:val="45890DF7"/>
    <w:rsid w:val="45A543E8"/>
    <w:rsid w:val="46127461"/>
    <w:rsid w:val="461C7F1A"/>
    <w:rsid w:val="467B7EC3"/>
    <w:rsid w:val="46A93F9C"/>
    <w:rsid w:val="483E7E42"/>
    <w:rsid w:val="489B172C"/>
    <w:rsid w:val="49D57843"/>
    <w:rsid w:val="4BF6257B"/>
    <w:rsid w:val="4C7668EC"/>
    <w:rsid w:val="4C7B1665"/>
    <w:rsid w:val="4CA74D3F"/>
    <w:rsid w:val="4CB34479"/>
    <w:rsid w:val="4DCB6977"/>
    <w:rsid w:val="4F553BEB"/>
    <w:rsid w:val="4F7B64D8"/>
    <w:rsid w:val="4FC47020"/>
    <w:rsid w:val="50470BD0"/>
    <w:rsid w:val="51A17ED2"/>
    <w:rsid w:val="51B86EB8"/>
    <w:rsid w:val="522E6FC6"/>
    <w:rsid w:val="52B256B5"/>
    <w:rsid w:val="53CE54EA"/>
    <w:rsid w:val="54D85D05"/>
    <w:rsid w:val="56504219"/>
    <w:rsid w:val="56EC0514"/>
    <w:rsid w:val="56F954E6"/>
    <w:rsid w:val="570163E4"/>
    <w:rsid w:val="590A1692"/>
    <w:rsid w:val="590B550F"/>
    <w:rsid w:val="59B67D5F"/>
    <w:rsid w:val="5A1A58A6"/>
    <w:rsid w:val="5A5A5B18"/>
    <w:rsid w:val="5A663955"/>
    <w:rsid w:val="5B0E7996"/>
    <w:rsid w:val="5B6A1223"/>
    <w:rsid w:val="5C10694A"/>
    <w:rsid w:val="5D003BC4"/>
    <w:rsid w:val="5E3365B4"/>
    <w:rsid w:val="5E6F3736"/>
    <w:rsid w:val="5E8861FA"/>
    <w:rsid w:val="5ED96201"/>
    <w:rsid w:val="604A6851"/>
    <w:rsid w:val="604F5DAD"/>
    <w:rsid w:val="609B4758"/>
    <w:rsid w:val="60F63558"/>
    <w:rsid w:val="61A3625F"/>
    <w:rsid w:val="61F25840"/>
    <w:rsid w:val="61FA0DBB"/>
    <w:rsid w:val="622B066E"/>
    <w:rsid w:val="63A859DC"/>
    <w:rsid w:val="64154A8B"/>
    <w:rsid w:val="645E4117"/>
    <w:rsid w:val="64EB6800"/>
    <w:rsid w:val="652002E0"/>
    <w:rsid w:val="6587477F"/>
    <w:rsid w:val="658E6FFE"/>
    <w:rsid w:val="65CA1663"/>
    <w:rsid w:val="66094DC0"/>
    <w:rsid w:val="66A2131B"/>
    <w:rsid w:val="67EE679E"/>
    <w:rsid w:val="67FE01D8"/>
    <w:rsid w:val="67FF2CF3"/>
    <w:rsid w:val="689E1DC0"/>
    <w:rsid w:val="69122CD4"/>
    <w:rsid w:val="691E2357"/>
    <w:rsid w:val="699522D0"/>
    <w:rsid w:val="6A1872F5"/>
    <w:rsid w:val="6A1B041B"/>
    <w:rsid w:val="6AA162E3"/>
    <w:rsid w:val="6ACF2E50"/>
    <w:rsid w:val="6B4C0567"/>
    <w:rsid w:val="6BCE76B4"/>
    <w:rsid w:val="6C242694"/>
    <w:rsid w:val="6CF61EFF"/>
    <w:rsid w:val="6F5C0EDE"/>
    <w:rsid w:val="701A5BC8"/>
    <w:rsid w:val="705043E0"/>
    <w:rsid w:val="70955AC1"/>
    <w:rsid w:val="70B00CFE"/>
    <w:rsid w:val="70CF5294"/>
    <w:rsid w:val="71911B6B"/>
    <w:rsid w:val="721C34BB"/>
    <w:rsid w:val="731A1328"/>
    <w:rsid w:val="73386948"/>
    <w:rsid w:val="73754EE7"/>
    <w:rsid w:val="73EA4857"/>
    <w:rsid w:val="74896D89"/>
    <w:rsid w:val="7726123E"/>
    <w:rsid w:val="773470E2"/>
    <w:rsid w:val="7763329E"/>
    <w:rsid w:val="77B96653"/>
    <w:rsid w:val="784309DA"/>
    <w:rsid w:val="78D358AD"/>
    <w:rsid w:val="79BA2F1D"/>
    <w:rsid w:val="7B084DA2"/>
    <w:rsid w:val="7BA61C9C"/>
    <w:rsid w:val="7BB0591F"/>
    <w:rsid w:val="7BC3416F"/>
    <w:rsid w:val="7BCA404B"/>
    <w:rsid w:val="7BE34C56"/>
    <w:rsid w:val="7BEB07C0"/>
    <w:rsid w:val="7C46561B"/>
    <w:rsid w:val="7D292FE7"/>
    <w:rsid w:val="7E6C4987"/>
    <w:rsid w:val="7EBC63B3"/>
    <w:rsid w:val="7F0A1547"/>
    <w:rsid w:val="7F431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Times New Roman" w:hAnsi="Times New Roman" w:eastAsia="Times New Roman"/>
      <w:sz w:val="31"/>
      <w:szCs w:val="31"/>
    </w:rPr>
  </w:style>
  <w:style w:type="paragraph" w:styleId="4">
    <w:name w:val="heading 2"/>
    <w:basedOn w:val="1"/>
    <w:next w:val="1"/>
    <w:qFormat/>
    <w:uiPriority w:val="1"/>
    <w:pPr>
      <w:ind w:left="2904"/>
      <w:outlineLvl w:val="2"/>
    </w:pPr>
    <w:rPr>
      <w:rFonts w:ascii="宋体" w:hAnsi="宋体" w:eastAsia="宋体"/>
      <w:sz w:val="24"/>
      <w:szCs w:val="24"/>
    </w:rPr>
  </w:style>
  <w:style w:type="paragraph" w:styleId="5">
    <w:name w:val="heading 3"/>
    <w:basedOn w:val="1"/>
    <w:next w:val="1"/>
    <w:qFormat/>
    <w:uiPriority w:val="1"/>
    <w:pPr>
      <w:ind w:left="305"/>
      <w:outlineLvl w:val="3"/>
    </w:pPr>
    <w:rPr>
      <w:rFonts w:ascii="宋体" w:hAnsi="宋体" w:eastAsia="宋体"/>
      <w:sz w:val="22"/>
      <w:szCs w:val="22"/>
    </w:rPr>
  </w:style>
  <w:style w:type="paragraph" w:styleId="6">
    <w:name w:val="heading 4"/>
    <w:basedOn w:val="1"/>
    <w:next w:val="1"/>
    <w:qFormat/>
    <w:uiPriority w:val="1"/>
    <w:pPr>
      <w:outlineLvl w:val="4"/>
    </w:pPr>
    <w:rPr>
      <w:rFonts w:ascii="Times New Roman" w:hAnsi="Times New Roman" w:eastAsia="Times New Roman"/>
      <w:sz w:val="21"/>
      <w:szCs w:val="21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Times New Roman" w:hAnsi="Times New Roman" w:eastAsia="Times New Roman"/>
      <w:sz w:val="20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table" w:customStyle="1" w:styleId="12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List Paragraph"/>
    <w:basedOn w:val="1"/>
    <w:autoRedefine/>
    <w:qFormat/>
    <w:uiPriority w:val="1"/>
  </w:style>
  <w:style w:type="paragraph" w:customStyle="1" w:styleId="14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2643</Words>
  <Characters>3567</Characters>
  <Lines>0</Lines>
  <Paragraphs>0</Paragraphs>
  <TotalTime>0</TotalTime>
  <ScaleCrop>false</ScaleCrop>
  <LinksUpToDate>false</LinksUpToDate>
  <CharactersWithSpaces>3669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2022-12-02T13:13:00Z</dcterms:created>
  <dc:creator>FM25</dc:creator>
  <cp:lastModifiedBy>琳琅</cp:lastModifiedBy>
  <cp:lastPrinted>2023-04-03T06:50:00Z</cp:lastPrinted>
  <dcterms:modified xsi:type="dcterms:W3CDTF">2025-04-23T08:10:38Z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2022-12-02T00:00:00Z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281DA200537F4C648601627E90E9C03B_13</vt:lpwstr>
  </property>
  <property fmtid="{D5CDD505-2E9C-101B-9397-08002B2CF9AE}" pid="6" name="KSOTemplateDocerSaveRecord">
    <vt:lpwstr>eyJoZGlkIjoiMzg2ZTZlYzBkNWIwOTYwZDM1ODcyYzk0MjEwODNmZDgiLCJ1c2VySWQiOiIyNzExMzczMTgifQ==</vt:lpwstr>
  </property>
</Properties>
</file>